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467" w:rsidRDefault="0029345F">
      <w:proofErr w:type="spellStart"/>
      <w:r w:rsidRPr="0029345F">
        <w:t>Supplemental</w:t>
      </w:r>
      <w:proofErr w:type="spellEnd"/>
      <w:r w:rsidRPr="0029345F">
        <w:t xml:space="preserve"> </w:t>
      </w:r>
      <w:proofErr w:type="spellStart"/>
      <w:r w:rsidRPr="0029345F">
        <w:t>table</w:t>
      </w:r>
      <w:proofErr w:type="spellEnd"/>
      <w:r w:rsidRPr="0029345F">
        <w:t xml:space="preserve"> 1. Technical </w:t>
      </w:r>
      <w:proofErr w:type="spellStart"/>
      <w:r w:rsidRPr="0029345F">
        <w:t>features</w:t>
      </w:r>
      <w:proofErr w:type="spellEnd"/>
      <w:r w:rsidR="00486F9F">
        <w:t>.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06"/>
        <w:gridCol w:w="3015"/>
      </w:tblGrid>
      <w:tr w:rsidR="0029345F" w:rsidRPr="0029345F" w:rsidTr="001E09A9">
        <w:tc>
          <w:tcPr>
            <w:tcW w:w="4606" w:type="dxa"/>
          </w:tcPr>
          <w:p w:rsidR="0029345F" w:rsidRPr="0029345F" w:rsidRDefault="0029345F" w:rsidP="0029345F">
            <w:pPr>
              <w:rPr>
                <w:b/>
                <w:lang w:val="en-US"/>
              </w:rPr>
            </w:pPr>
            <w:r w:rsidRPr="0029345F">
              <w:rPr>
                <w:b/>
                <w:lang w:val="en-US"/>
              </w:rPr>
              <w:t>FEATURE</w:t>
            </w:r>
          </w:p>
        </w:tc>
        <w:tc>
          <w:tcPr>
            <w:tcW w:w="3015" w:type="dxa"/>
          </w:tcPr>
          <w:p w:rsidR="0029345F" w:rsidRPr="0029345F" w:rsidRDefault="0029345F" w:rsidP="0029345F">
            <w:pPr>
              <w:rPr>
                <w:b/>
                <w:lang w:val="en-US"/>
              </w:rPr>
            </w:pPr>
            <w:r w:rsidRPr="0029345F">
              <w:rPr>
                <w:b/>
                <w:lang w:val="en-US"/>
              </w:rPr>
              <w:t>Value:</w:t>
            </w:r>
          </w:p>
        </w:tc>
      </w:tr>
      <w:tr w:rsidR="0029345F" w:rsidRPr="0029345F" w:rsidTr="001E09A9">
        <w:tc>
          <w:tcPr>
            <w:tcW w:w="4606" w:type="dxa"/>
          </w:tcPr>
          <w:p w:rsidR="0029345F" w:rsidRPr="0029345F" w:rsidRDefault="0029345F" w:rsidP="0029345F">
            <w:pPr>
              <w:rPr>
                <w:b/>
                <w:lang w:val="en-US"/>
              </w:rPr>
            </w:pPr>
            <w:r w:rsidRPr="0029345F">
              <w:rPr>
                <w:b/>
                <w:lang w:val="en-US"/>
              </w:rPr>
              <w:t xml:space="preserve">GTV: </w:t>
            </w:r>
          </w:p>
        </w:tc>
        <w:tc>
          <w:tcPr>
            <w:tcW w:w="3015" w:type="dxa"/>
          </w:tcPr>
          <w:p w:rsidR="0029345F" w:rsidRPr="0029345F" w:rsidRDefault="0029345F" w:rsidP="0029345F">
            <w:pPr>
              <w:rPr>
                <w:lang w:val="en-US"/>
              </w:rPr>
            </w:pPr>
            <w:r w:rsidRPr="0029345F">
              <w:rPr>
                <w:b/>
                <w:lang w:val="en-US"/>
              </w:rPr>
              <w:t>(cm³)</w:t>
            </w:r>
          </w:p>
        </w:tc>
      </w:tr>
      <w:tr w:rsidR="0029345F" w:rsidRPr="0029345F" w:rsidTr="001E09A9">
        <w:tc>
          <w:tcPr>
            <w:tcW w:w="4606" w:type="dxa"/>
          </w:tcPr>
          <w:p w:rsidR="0029345F" w:rsidRPr="0029345F" w:rsidRDefault="0029345F" w:rsidP="0029345F">
            <w:pPr>
              <w:rPr>
                <w:lang w:val="en-US"/>
              </w:rPr>
            </w:pPr>
            <w:r w:rsidRPr="0029345F">
              <w:rPr>
                <w:lang w:val="en-US"/>
              </w:rPr>
              <w:t>mean/range</w:t>
            </w:r>
          </w:p>
        </w:tc>
        <w:tc>
          <w:tcPr>
            <w:tcW w:w="3015" w:type="dxa"/>
          </w:tcPr>
          <w:p w:rsidR="0029345F" w:rsidRPr="0029345F" w:rsidRDefault="0029345F" w:rsidP="0029345F">
            <w:pPr>
              <w:rPr>
                <w:lang w:val="en-US"/>
              </w:rPr>
            </w:pPr>
            <w:r w:rsidRPr="0029345F">
              <w:rPr>
                <w:lang w:val="en-US"/>
              </w:rPr>
              <w:t>212.9 (132.5-298.2)</w:t>
            </w:r>
          </w:p>
        </w:tc>
      </w:tr>
      <w:tr w:rsidR="0029345F" w:rsidRPr="0029345F" w:rsidTr="001E09A9">
        <w:tc>
          <w:tcPr>
            <w:tcW w:w="4606" w:type="dxa"/>
          </w:tcPr>
          <w:p w:rsidR="0029345F" w:rsidRPr="0029345F" w:rsidRDefault="0029345F" w:rsidP="0029345F">
            <w:pPr>
              <w:rPr>
                <w:b/>
                <w:lang w:val="en-US"/>
              </w:rPr>
            </w:pPr>
            <w:r w:rsidRPr="0029345F">
              <w:rPr>
                <w:b/>
                <w:lang w:val="en-US"/>
              </w:rPr>
              <w:t xml:space="preserve">GTV: </w:t>
            </w:r>
          </w:p>
        </w:tc>
        <w:tc>
          <w:tcPr>
            <w:tcW w:w="3015" w:type="dxa"/>
          </w:tcPr>
          <w:p w:rsidR="0029345F" w:rsidRPr="0029345F" w:rsidRDefault="0029345F" w:rsidP="0029345F">
            <w:pPr>
              <w:rPr>
                <w:lang w:val="en-US"/>
              </w:rPr>
            </w:pPr>
            <w:r w:rsidRPr="0029345F">
              <w:rPr>
                <w:b/>
                <w:lang w:val="en-US"/>
              </w:rPr>
              <w:t>(cm)</w:t>
            </w:r>
          </w:p>
        </w:tc>
      </w:tr>
      <w:tr w:rsidR="0029345F" w:rsidRPr="0029345F" w:rsidTr="001E09A9">
        <w:tc>
          <w:tcPr>
            <w:tcW w:w="4606" w:type="dxa"/>
          </w:tcPr>
          <w:p w:rsidR="0029345F" w:rsidRPr="0029345F" w:rsidRDefault="0029345F" w:rsidP="0029345F">
            <w:pPr>
              <w:rPr>
                <w:lang w:val="en-US"/>
              </w:rPr>
            </w:pPr>
            <w:r w:rsidRPr="0029345F">
              <w:rPr>
                <w:lang w:val="en-US"/>
              </w:rPr>
              <w:t>mean/range</w:t>
            </w:r>
          </w:p>
        </w:tc>
        <w:tc>
          <w:tcPr>
            <w:tcW w:w="3015" w:type="dxa"/>
          </w:tcPr>
          <w:p w:rsidR="0029345F" w:rsidRPr="0029345F" w:rsidRDefault="0029345F" w:rsidP="0029345F">
            <w:pPr>
              <w:rPr>
                <w:lang w:val="en-US"/>
              </w:rPr>
            </w:pPr>
            <w:r w:rsidRPr="0029345F">
              <w:rPr>
                <w:lang w:val="en-US"/>
              </w:rPr>
              <w:t>7.9 (7-10)</w:t>
            </w:r>
          </w:p>
        </w:tc>
      </w:tr>
      <w:tr w:rsidR="0029345F" w:rsidRPr="0029345F" w:rsidTr="001E09A9">
        <w:tc>
          <w:tcPr>
            <w:tcW w:w="4606" w:type="dxa"/>
          </w:tcPr>
          <w:p w:rsidR="0029345F" w:rsidRPr="0029345F" w:rsidRDefault="0029345F" w:rsidP="0029345F">
            <w:pPr>
              <w:rPr>
                <w:b/>
                <w:lang w:val="en-US"/>
              </w:rPr>
            </w:pPr>
            <w:r w:rsidRPr="0029345F">
              <w:rPr>
                <w:b/>
                <w:lang w:val="en-US"/>
              </w:rPr>
              <w:t xml:space="preserve">BTV: </w:t>
            </w:r>
          </w:p>
        </w:tc>
        <w:tc>
          <w:tcPr>
            <w:tcW w:w="3015" w:type="dxa"/>
          </w:tcPr>
          <w:p w:rsidR="0029345F" w:rsidRPr="0029345F" w:rsidRDefault="0029345F" w:rsidP="0029345F">
            <w:pPr>
              <w:rPr>
                <w:lang w:val="en-US"/>
              </w:rPr>
            </w:pPr>
            <w:r w:rsidRPr="0029345F">
              <w:rPr>
                <w:b/>
                <w:lang w:val="en-US"/>
              </w:rPr>
              <w:t>(cm³)</w:t>
            </w:r>
          </w:p>
        </w:tc>
      </w:tr>
      <w:tr w:rsidR="0029345F" w:rsidRPr="0029345F" w:rsidTr="001E09A9">
        <w:tc>
          <w:tcPr>
            <w:tcW w:w="4606" w:type="dxa"/>
          </w:tcPr>
          <w:p w:rsidR="0029345F" w:rsidRPr="0029345F" w:rsidRDefault="0029345F" w:rsidP="0029345F">
            <w:pPr>
              <w:rPr>
                <w:lang w:val="en-US"/>
              </w:rPr>
            </w:pPr>
            <w:r w:rsidRPr="0029345F">
              <w:rPr>
                <w:lang w:val="en-US"/>
              </w:rPr>
              <w:t>mean/range</w:t>
            </w:r>
          </w:p>
        </w:tc>
        <w:tc>
          <w:tcPr>
            <w:tcW w:w="3015" w:type="dxa"/>
          </w:tcPr>
          <w:p w:rsidR="0029345F" w:rsidRPr="0029345F" w:rsidRDefault="0029345F" w:rsidP="0029345F">
            <w:pPr>
              <w:rPr>
                <w:lang w:val="en-US"/>
              </w:rPr>
            </w:pPr>
            <w:r w:rsidRPr="0029345F">
              <w:rPr>
                <w:lang w:val="en-US"/>
              </w:rPr>
              <w:t>65.6 (42.6-90.2)</w:t>
            </w:r>
          </w:p>
        </w:tc>
      </w:tr>
      <w:tr w:rsidR="0029345F" w:rsidRPr="0029345F" w:rsidTr="001E09A9">
        <w:tc>
          <w:tcPr>
            <w:tcW w:w="4606" w:type="dxa"/>
          </w:tcPr>
          <w:p w:rsidR="0029345F" w:rsidRPr="0029345F" w:rsidRDefault="0029345F" w:rsidP="0029345F">
            <w:pPr>
              <w:rPr>
                <w:lang w:val="en-US"/>
              </w:rPr>
            </w:pPr>
            <w:r w:rsidRPr="0029345F">
              <w:rPr>
                <w:b/>
                <w:lang w:val="en-US"/>
              </w:rPr>
              <w:t>SUVmax:</w:t>
            </w:r>
          </w:p>
        </w:tc>
        <w:tc>
          <w:tcPr>
            <w:tcW w:w="3015" w:type="dxa"/>
          </w:tcPr>
          <w:p w:rsidR="0029345F" w:rsidRPr="0029345F" w:rsidRDefault="0029345F" w:rsidP="0029345F">
            <w:pPr>
              <w:rPr>
                <w:lang w:val="en-US"/>
              </w:rPr>
            </w:pPr>
            <w:r w:rsidRPr="0029345F">
              <w:rPr>
                <w:b/>
                <w:lang w:val="en-US"/>
              </w:rPr>
              <w:t>GTV:</w:t>
            </w:r>
          </w:p>
        </w:tc>
      </w:tr>
      <w:tr w:rsidR="0029345F" w:rsidRPr="0029345F" w:rsidTr="001E09A9">
        <w:tc>
          <w:tcPr>
            <w:tcW w:w="4606" w:type="dxa"/>
          </w:tcPr>
          <w:p w:rsidR="0029345F" w:rsidRPr="0029345F" w:rsidRDefault="0029345F" w:rsidP="0029345F">
            <w:pPr>
              <w:rPr>
                <w:b/>
                <w:lang w:val="en-US"/>
              </w:rPr>
            </w:pPr>
            <w:r w:rsidRPr="0029345F">
              <w:rPr>
                <w:lang w:val="en-US"/>
              </w:rPr>
              <w:t>mean/range</w:t>
            </w:r>
          </w:p>
        </w:tc>
        <w:tc>
          <w:tcPr>
            <w:tcW w:w="3015" w:type="dxa"/>
          </w:tcPr>
          <w:p w:rsidR="0029345F" w:rsidRPr="0029345F" w:rsidRDefault="0029345F" w:rsidP="0029345F">
            <w:pPr>
              <w:rPr>
                <w:lang w:val="en-US"/>
              </w:rPr>
            </w:pPr>
            <w:r w:rsidRPr="0029345F">
              <w:rPr>
                <w:lang w:val="en-US"/>
              </w:rPr>
              <w:t>19.3 (15.2-26.7)</w:t>
            </w:r>
          </w:p>
        </w:tc>
      </w:tr>
      <w:tr w:rsidR="0029345F" w:rsidRPr="0029345F" w:rsidTr="001E09A9">
        <w:tc>
          <w:tcPr>
            <w:tcW w:w="4606" w:type="dxa"/>
          </w:tcPr>
          <w:p w:rsidR="0029345F" w:rsidRPr="0029345F" w:rsidRDefault="0029345F" w:rsidP="0029345F">
            <w:pPr>
              <w:rPr>
                <w:lang w:val="en-US"/>
              </w:rPr>
            </w:pPr>
          </w:p>
        </w:tc>
        <w:tc>
          <w:tcPr>
            <w:tcW w:w="3015" w:type="dxa"/>
          </w:tcPr>
          <w:p w:rsidR="0029345F" w:rsidRPr="0029345F" w:rsidRDefault="0029345F" w:rsidP="0029345F">
            <w:pPr>
              <w:rPr>
                <w:b/>
                <w:lang w:val="en-US"/>
              </w:rPr>
            </w:pPr>
            <w:r w:rsidRPr="0029345F">
              <w:rPr>
                <w:b/>
                <w:lang w:val="en-US"/>
              </w:rPr>
              <w:t>BTV:</w:t>
            </w:r>
          </w:p>
        </w:tc>
      </w:tr>
      <w:tr w:rsidR="0029345F" w:rsidRPr="0029345F" w:rsidTr="001E09A9">
        <w:tc>
          <w:tcPr>
            <w:tcW w:w="4606" w:type="dxa"/>
          </w:tcPr>
          <w:p w:rsidR="0029345F" w:rsidRPr="0029345F" w:rsidRDefault="0029345F" w:rsidP="0029345F">
            <w:pPr>
              <w:rPr>
                <w:lang w:val="en-US"/>
              </w:rPr>
            </w:pPr>
            <w:r w:rsidRPr="0029345F">
              <w:rPr>
                <w:lang w:val="en-US"/>
              </w:rPr>
              <w:t>mean/range</w:t>
            </w:r>
          </w:p>
        </w:tc>
        <w:tc>
          <w:tcPr>
            <w:tcW w:w="3015" w:type="dxa"/>
          </w:tcPr>
          <w:p w:rsidR="0029345F" w:rsidRPr="0029345F" w:rsidRDefault="0029345F" w:rsidP="0029345F">
            <w:pPr>
              <w:rPr>
                <w:lang w:val="en-US"/>
              </w:rPr>
            </w:pPr>
            <w:r w:rsidRPr="0029345F">
              <w:rPr>
                <w:lang w:val="en-US"/>
              </w:rPr>
              <w:t>2.7 (1-3)</w:t>
            </w:r>
          </w:p>
        </w:tc>
      </w:tr>
      <w:tr w:rsidR="0029345F" w:rsidRPr="0029345F" w:rsidTr="001E09A9">
        <w:tc>
          <w:tcPr>
            <w:tcW w:w="4606" w:type="dxa"/>
          </w:tcPr>
          <w:p w:rsidR="0029345F" w:rsidRPr="0029345F" w:rsidRDefault="0029345F" w:rsidP="0029345F">
            <w:pPr>
              <w:rPr>
                <w:lang w:val="en-US"/>
              </w:rPr>
            </w:pPr>
            <w:r w:rsidRPr="0029345F">
              <w:rPr>
                <w:b/>
                <w:lang w:val="en-US"/>
              </w:rPr>
              <w:t>TOTAL DOSE at isocenter:</w:t>
            </w:r>
          </w:p>
        </w:tc>
        <w:tc>
          <w:tcPr>
            <w:tcW w:w="3015" w:type="dxa"/>
          </w:tcPr>
          <w:p w:rsidR="0029345F" w:rsidRPr="0029345F" w:rsidRDefault="0029345F" w:rsidP="0029345F">
            <w:pPr>
              <w:rPr>
                <w:b/>
                <w:lang w:val="en-US"/>
              </w:rPr>
            </w:pPr>
            <w:r w:rsidRPr="0029345F">
              <w:rPr>
                <w:b/>
                <w:lang w:val="en-US"/>
              </w:rPr>
              <w:t>(Gy)</w:t>
            </w:r>
          </w:p>
        </w:tc>
      </w:tr>
      <w:tr w:rsidR="0029345F" w:rsidRPr="0029345F" w:rsidTr="001E09A9">
        <w:tc>
          <w:tcPr>
            <w:tcW w:w="4606" w:type="dxa"/>
          </w:tcPr>
          <w:p w:rsidR="0029345F" w:rsidRPr="0029345F" w:rsidRDefault="0029345F" w:rsidP="0029345F">
            <w:pPr>
              <w:rPr>
                <w:lang w:val="en-US"/>
              </w:rPr>
            </w:pPr>
            <w:r w:rsidRPr="0029345F">
              <w:rPr>
                <w:lang w:val="en-US"/>
              </w:rPr>
              <w:t>Single fraction (6 Pts)</w:t>
            </w:r>
          </w:p>
        </w:tc>
        <w:tc>
          <w:tcPr>
            <w:tcW w:w="3015" w:type="dxa"/>
          </w:tcPr>
          <w:p w:rsidR="0029345F" w:rsidRPr="0029345F" w:rsidRDefault="0029345F" w:rsidP="0029345F">
            <w:pPr>
              <w:rPr>
                <w:lang w:val="en-US"/>
              </w:rPr>
            </w:pPr>
            <w:r w:rsidRPr="0029345F">
              <w:rPr>
                <w:lang w:val="en-US"/>
              </w:rPr>
              <w:t>14</w:t>
            </w:r>
          </w:p>
        </w:tc>
      </w:tr>
      <w:tr w:rsidR="0029345F" w:rsidRPr="0029345F" w:rsidTr="001E09A9">
        <w:tc>
          <w:tcPr>
            <w:tcW w:w="4606" w:type="dxa"/>
          </w:tcPr>
          <w:p w:rsidR="0029345F" w:rsidRPr="0029345F" w:rsidRDefault="0029345F" w:rsidP="0029345F">
            <w:pPr>
              <w:rPr>
                <w:lang w:val="en-US"/>
              </w:rPr>
            </w:pPr>
            <w:r w:rsidRPr="0029345F">
              <w:rPr>
                <w:lang w:val="en-US"/>
              </w:rPr>
              <w:t>Three fractions (1 Pt)</w:t>
            </w:r>
          </w:p>
        </w:tc>
        <w:tc>
          <w:tcPr>
            <w:tcW w:w="3015" w:type="dxa"/>
          </w:tcPr>
          <w:p w:rsidR="0029345F" w:rsidRPr="0029345F" w:rsidRDefault="0029345F" w:rsidP="0029345F">
            <w:pPr>
              <w:rPr>
                <w:lang w:val="en-US"/>
              </w:rPr>
            </w:pPr>
            <w:r w:rsidRPr="0029345F">
              <w:rPr>
                <w:lang w:val="en-US"/>
              </w:rPr>
              <w:t>29</w:t>
            </w:r>
          </w:p>
        </w:tc>
      </w:tr>
    </w:tbl>
    <w:p w:rsidR="0029345F" w:rsidRDefault="0029345F">
      <w:proofErr w:type="spellStart"/>
      <w:r w:rsidRPr="0029345F">
        <w:t>Abbreviations</w:t>
      </w:r>
      <w:proofErr w:type="spellEnd"/>
      <w:r w:rsidRPr="0029345F">
        <w:t xml:space="preserve">: GTV = </w:t>
      </w:r>
      <w:proofErr w:type="spellStart"/>
      <w:r w:rsidRPr="0029345F">
        <w:t>gross</w:t>
      </w:r>
      <w:proofErr w:type="spellEnd"/>
      <w:r w:rsidRPr="0029345F">
        <w:t xml:space="preserve"> tumo</w:t>
      </w:r>
      <w:r w:rsidR="00892AB3">
        <w:t>u</w:t>
      </w:r>
      <w:r w:rsidRPr="0029345F">
        <w:t xml:space="preserve">r </w:t>
      </w:r>
      <w:proofErr w:type="spellStart"/>
      <w:r w:rsidRPr="0029345F">
        <w:t>volume</w:t>
      </w:r>
      <w:proofErr w:type="spellEnd"/>
      <w:r w:rsidRPr="0029345F">
        <w:t>; BTV = bystander tumo</w:t>
      </w:r>
      <w:r w:rsidR="00892AB3">
        <w:t>u</w:t>
      </w:r>
      <w:bookmarkStart w:id="0" w:name="_GoBack"/>
      <w:bookmarkEnd w:id="0"/>
      <w:r w:rsidRPr="0029345F">
        <w:t xml:space="preserve">r </w:t>
      </w:r>
      <w:proofErr w:type="spellStart"/>
      <w:r w:rsidRPr="0029345F">
        <w:t>volume</w:t>
      </w:r>
      <w:proofErr w:type="spellEnd"/>
      <w:r w:rsidRPr="0029345F">
        <w:t>.</w:t>
      </w:r>
    </w:p>
    <w:sectPr w:rsidR="0029345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FCB"/>
    <w:rsid w:val="0029345F"/>
    <w:rsid w:val="00486F9F"/>
    <w:rsid w:val="00653467"/>
    <w:rsid w:val="00656FCB"/>
    <w:rsid w:val="00892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2934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2934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</Words>
  <Characters>355</Characters>
  <Application>Microsoft Office Word</Application>
  <DocSecurity>0</DocSecurity>
  <Lines>2</Lines>
  <Paragraphs>1</Paragraphs>
  <ScaleCrop>false</ScaleCrop>
  <Company>Klinikum Klagenfurt am WS</Company>
  <LinksUpToDate>false</LinksUpToDate>
  <CharactersWithSpaces>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Tubin Slavisa, Strahlen, KL</dc:creator>
  <cp:keywords/>
  <dc:description/>
  <cp:lastModifiedBy>Tubin Slavisa, Strahlen, KL</cp:lastModifiedBy>
  <cp:revision>4</cp:revision>
  <dcterms:created xsi:type="dcterms:W3CDTF">2017-06-20T08:33:00Z</dcterms:created>
  <dcterms:modified xsi:type="dcterms:W3CDTF">2017-06-20T08:38:00Z</dcterms:modified>
</cp:coreProperties>
</file>